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88175" cy="1387475"/>
                <wp:effectExtent l="9525" t="0" r="3175" b="1270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88175" cy="1387475"/>
                          <a:chExt cx="6988175" cy="1387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937" y="7937"/>
                            <a:ext cx="69723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1371600">
                                <a:moveTo>
                                  <a:pt x="6743636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37" y="4571"/>
                                </a:lnTo>
                                <a:lnTo>
                                  <a:pt x="139623" y="17906"/>
                                </a:lnTo>
                                <a:lnTo>
                                  <a:pt x="100787" y="38988"/>
                                </a:lnTo>
                                <a:lnTo>
                                  <a:pt x="66954" y="66928"/>
                                </a:lnTo>
                                <a:lnTo>
                                  <a:pt x="39039" y="100710"/>
                                </a:lnTo>
                                <a:lnTo>
                                  <a:pt x="17970" y="139572"/>
                                </a:lnTo>
                                <a:lnTo>
                                  <a:pt x="4648" y="182498"/>
                                </a:lnTo>
                                <a:lnTo>
                                  <a:pt x="0" y="228600"/>
                                </a:lnTo>
                                <a:lnTo>
                                  <a:pt x="0" y="1143000"/>
                                </a:lnTo>
                                <a:lnTo>
                                  <a:pt x="4648" y="1188973"/>
                                </a:lnTo>
                                <a:lnTo>
                                  <a:pt x="17970" y="1231900"/>
                                </a:lnTo>
                                <a:lnTo>
                                  <a:pt x="39039" y="1270761"/>
                                </a:lnTo>
                                <a:lnTo>
                                  <a:pt x="66954" y="1304543"/>
                                </a:lnTo>
                                <a:lnTo>
                                  <a:pt x="100787" y="1332483"/>
                                </a:lnTo>
                                <a:lnTo>
                                  <a:pt x="139623" y="1353565"/>
                                </a:lnTo>
                                <a:lnTo>
                                  <a:pt x="182537" y="1366901"/>
                                </a:lnTo>
                                <a:lnTo>
                                  <a:pt x="228600" y="1371600"/>
                                </a:lnTo>
                                <a:lnTo>
                                  <a:pt x="6743636" y="1371600"/>
                                </a:lnTo>
                                <a:lnTo>
                                  <a:pt x="6789737" y="1366901"/>
                                </a:lnTo>
                                <a:lnTo>
                                  <a:pt x="6832663" y="1353565"/>
                                </a:lnTo>
                                <a:lnTo>
                                  <a:pt x="6871525" y="1332483"/>
                                </a:lnTo>
                                <a:lnTo>
                                  <a:pt x="6905307" y="1304543"/>
                                </a:lnTo>
                                <a:lnTo>
                                  <a:pt x="6933247" y="1270761"/>
                                </a:lnTo>
                                <a:lnTo>
                                  <a:pt x="6954329" y="1231900"/>
                                </a:lnTo>
                                <a:lnTo>
                                  <a:pt x="6967664" y="1188973"/>
                                </a:lnTo>
                                <a:lnTo>
                                  <a:pt x="6972236" y="1143000"/>
                                </a:lnTo>
                                <a:lnTo>
                                  <a:pt x="6972236" y="228600"/>
                                </a:lnTo>
                                <a:lnTo>
                                  <a:pt x="6967664" y="182498"/>
                                </a:lnTo>
                                <a:lnTo>
                                  <a:pt x="6954329" y="139572"/>
                                </a:lnTo>
                                <a:lnTo>
                                  <a:pt x="6933247" y="100710"/>
                                </a:lnTo>
                                <a:lnTo>
                                  <a:pt x="6905307" y="66928"/>
                                </a:lnTo>
                                <a:lnTo>
                                  <a:pt x="6871525" y="38988"/>
                                </a:lnTo>
                                <a:lnTo>
                                  <a:pt x="6832663" y="17906"/>
                                </a:lnTo>
                                <a:lnTo>
                                  <a:pt x="6789737" y="4571"/>
                                </a:lnTo>
                                <a:lnTo>
                                  <a:pt x="674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937" y="7937"/>
                            <a:ext cx="69723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1371600">
                                <a:moveTo>
                                  <a:pt x="228600" y="0"/>
                                </a:moveTo>
                                <a:lnTo>
                                  <a:pt x="182537" y="4571"/>
                                </a:lnTo>
                                <a:lnTo>
                                  <a:pt x="139623" y="17906"/>
                                </a:lnTo>
                                <a:lnTo>
                                  <a:pt x="100787" y="38988"/>
                                </a:lnTo>
                                <a:lnTo>
                                  <a:pt x="66954" y="66928"/>
                                </a:lnTo>
                                <a:lnTo>
                                  <a:pt x="39039" y="100710"/>
                                </a:lnTo>
                                <a:lnTo>
                                  <a:pt x="17970" y="139572"/>
                                </a:lnTo>
                                <a:lnTo>
                                  <a:pt x="4648" y="182498"/>
                                </a:lnTo>
                                <a:lnTo>
                                  <a:pt x="0" y="228600"/>
                                </a:lnTo>
                                <a:lnTo>
                                  <a:pt x="0" y="1143000"/>
                                </a:lnTo>
                                <a:lnTo>
                                  <a:pt x="4648" y="1188973"/>
                                </a:lnTo>
                                <a:lnTo>
                                  <a:pt x="17970" y="1231900"/>
                                </a:lnTo>
                                <a:lnTo>
                                  <a:pt x="39039" y="1270761"/>
                                </a:lnTo>
                                <a:lnTo>
                                  <a:pt x="66954" y="1304543"/>
                                </a:lnTo>
                                <a:lnTo>
                                  <a:pt x="100787" y="1332483"/>
                                </a:lnTo>
                                <a:lnTo>
                                  <a:pt x="139623" y="1353565"/>
                                </a:lnTo>
                                <a:lnTo>
                                  <a:pt x="182537" y="1366901"/>
                                </a:lnTo>
                                <a:lnTo>
                                  <a:pt x="228600" y="1371600"/>
                                </a:lnTo>
                                <a:lnTo>
                                  <a:pt x="6743636" y="1371600"/>
                                </a:lnTo>
                                <a:lnTo>
                                  <a:pt x="6789737" y="1366901"/>
                                </a:lnTo>
                                <a:lnTo>
                                  <a:pt x="6832663" y="1353565"/>
                                </a:lnTo>
                                <a:lnTo>
                                  <a:pt x="6871525" y="1332483"/>
                                </a:lnTo>
                                <a:lnTo>
                                  <a:pt x="6905307" y="1304543"/>
                                </a:lnTo>
                                <a:lnTo>
                                  <a:pt x="6933247" y="1270761"/>
                                </a:lnTo>
                                <a:lnTo>
                                  <a:pt x="6954329" y="1231900"/>
                                </a:lnTo>
                                <a:lnTo>
                                  <a:pt x="6967664" y="1188973"/>
                                </a:lnTo>
                                <a:lnTo>
                                  <a:pt x="6972236" y="1143000"/>
                                </a:lnTo>
                                <a:lnTo>
                                  <a:pt x="6972236" y="228600"/>
                                </a:lnTo>
                                <a:lnTo>
                                  <a:pt x="6967664" y="182498"/>
                                </a:lnTo>
                                <a:lnTo>
                                  <a:pt x="6954329" y="139572"/>
                                </a:lnTo>
                                <a:lnTo>
                                  <a:pt x="6933247" y="100710"/>
                                </a:lnTo>
                                <a:lnTo>
                                  <a:pt x="6905307" y="66928"/>
                                </a:lnTo>
                                <a:lnTo>
                                  <a:pt x="6871525" y="38988"/>
                                </a:lnTo>
                                <a:lnTo>
                                  <a:pt x="6832663" y="17906"/>
                                </a:lnTo>
                                <a:lnTo>
                                  <a:pt x="6789737" y="4571"/>
                                </a:lnTo>
                                <a:lnTo>
                                  <a:pt x="6743636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02" y="135445"/>
                            <a:ext cx="1116330" cy="1143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988175" cy="138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1716" w:right="0" w:firstLine="0"/>
                                <w:jc w:val="center"/>
                                <w:rPr>
                                  <w:rFonts w:ascii="Georgia" w:hAnsi="Georgi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40"/>
                                  <w:u w:val="single"/>
                                </w:rPr>
                                <w:t>MUNICÍPIO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53"/>
                                  <w:sz w:val="4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40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54"/>
                                  <w:sz w:val="40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2"/>
                                  <w:sz w:val="40"/>
                                  <w:u w:val="single"/>
                                </w:rPr>
                                <w:t>ROSANA</w:t>
                              </w:r>
                            </w:p>
                            <w:p>
                              <w:pPr>
                                <w:spacing w:line="228" w:lineRule="exact" w:before="13"/>
                                <w:ind w:left="1716" w:right="7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CNPJ: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67.662.452/0001-00</w:t>
                              </w:r>
                              <w:r>
                                <w:rPr>
                                  <w:rFonts w:ascii="Arial"/>
                                  <w:b/>
                                  <w:spacing w:val="75"/>
                                  <w:sz w:val="20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gabinete@rosana.sp.gov.br</w:t>
                                </w:r>
                              </w:hyperlink>
                            </w:p>
                            <w:p>
                              <w:pPr>
                                <w:spacing w:line="274" w:lineRule="exact" w:before="0"/>
                                <w:ind w:left="1716" w:right="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Paço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(18)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3288-8200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Ouvidoria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(18)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98131-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8786</w:t>
                              </w:r>
                            </w:p>
                            <w:p>
                              <w:pPr>
                                <w:spacing w:before="6"/>
                                <w:ind w:left="3645" w:right="193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Avenida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Laurindo,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1540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19270-081 Município de Rosana - Estado de São Paulo </w:t>
                              </w:r>
                              <w:hyperlink r:id="rId7"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8"/>
                                  </w:rPr>
                                  <w:t>www.rosana.sp.gov.br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0.25pt;height:109.25pt;mso-position-horizontal-relative:char;mso-position-vertical-relative:line" id="docshapegroup1" coordorigin="0,0" coordsize="11005,2185">
                <v:shape style="position:absolute;left:12;top:12;width:10980;height:2160" id="docshape2" coordorigin="13,13" coordsize="10980,2160" path="m10632,13l373,13,300,20,232,41,171,74,118,118,74,171,41,232,20,300,13,373,13,1813,20,1885,41,1953,74,2014,118,2067,171,2111,232,2144,300,2165,373,2173,10632,2173,10705,2165,10773,2144,10834,2111,10887,2067,10931,2014,10964,1953,10985,1885,10992,1813,10992,373,10985,300,10964,232,10931,171,10887,118,10834,74,10773,41,10705,20,10632,13xe" filled="true" fillcolor="#eaeaea" stroked="false">
                  <v:path arrowok="t"/>
                  <v:fill type="solid"/>
                </v:shape>
                <v:shape style="position:absolute;left:12;top:12;width:10980;height:2160" id="docshape3" coordorigin="13,13" coordsize="10980,2160" path="m373,13l300,20,232,41,171,74,118,118,74,171,41,232,20,300,13,373,13,1813,20,1885,41,1953,74,2014,118,2067,171,2111,232,2144,300,2165,373,2173,10632,2173,10705,2165,10773,2144,10834,2111,10887,2067,10931,2014,10964,1953,10985,1885,10992,1813,10992,373,10985,300,10964,232,10931,171,10887,118,10834,74,10773,41,10705,20,10632,13,373,13xe" filled="false" stroked="true" strokeweight="1.25pt" strokecolor="#000000">
                  <v:path arrowok="t"/>
                  <v:stroke dashstyle="solid"/>
                </v:shape>
                <v:shape style="position:absolute;left:111;top:213;width:1758;height:1801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005;height:2185" type="#_x0000_t202" id="docshape5" filled="false" stroked="false">
                  <v:textbox inset="0,0,0,0">
                    <w:txbxContent>
                      <w:p>
                        <w:pPr>
                          <w:spacing w:before="192"/>
                          <w:ind w:left="1716" w:right="0" w:firstLine="0"/>
                          <w:jc w:val="center"/>
                          <w:rPr>
                            <w:rFonts w:ascii="Georgia" w:hAnsi="Georgia"/>
                            <w:b/>
                            <w:sz w:val="4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40"/>
                            <w:u w:val="single"/>
                          </w:rPr>
                          <w:t>MUNICÍPIO</w:t>
                        </w:r>
                        <w:r>
                          <w:rPr>
                            <w:rFonts w:ascii="Georgia" w:hAnsi="Georgia"/>
                            <w:b/>
                            <w:spacing w:val="53"/>
                            <w:sz w:val="40"/>
                            <w:u w:val="single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sz w:val="40"/>
                            <w:u w:val="single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spacing w:val="54"/>
                            <w:sz w:val="40"/>
                            <w:u w:val="single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spacing w:val="-2"/>
                            <w:sz w:val="40"/>
                            <w:u w:val="single"/>
                          </w:rPr>
                          <w:t>ROSANA</w:t>
                        </w:r>
                      </w:p>
                      <w:p>
                        <w:pPr>
                          <w:spacing w:line="228" w:lineRule="exact" w:before="13"/>
                          <w:ind w:left="1716" w:right="7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CNPJ: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67.662.452/0001-00</w:t>
                        </w:r>
                        <w:r>
                          <w:rPr>
                            <w:rFonts w:ascii="Arial"/>
                            <w:b/>
                            <w:spacing w:val="75"/>
                            <w:sz w:val="20"/>
                          </w:rPr>
                          <w:t> </w:t>
                        </w:r>
                        <w:hyperlink r:id="rId6"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gabinete@rosana.sp.gov.br</w:t>
                          </w:r>
                        </w:hyperlink>
                      </w:p>
                      <w:p>
                        <w:pPr>
                          <w:spacing w:line="274" w:lineRule="exact" w:before="0"/>
                          <w:ind w:left="1716" w:right="3" w:firstLine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Paço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(18)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3288-8200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Ouvidoria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(18)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98131-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8786</w:t>
                        </w:r>
                      </w:p>
                      <w:p>
                        <w:pPr>
                          <w:spacing w:before="6"/>
                          <w:ind w:left="3645" w:right="1933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Avenida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Laurindo,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1540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Centro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CEP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19270-081 Município de Rosana - Estado de São Paulo </w:t>
                        </w:r>
                        <w:hyperlink r:id="rId7"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www.rosana.sp.gov.br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195"/>
      </w:pPr>
      <w:r>
        <w:rPr/>
        <w:t>ANEXO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RECIBO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RETIRADA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PELA </w:t>
      </w:r>
      <w:r>
        <w:rPr>
          <w:spacing w:val="-2"/>
        </w:rPr>
        <w:t>INTERNET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</w:pPr>
      <w:r>
        <w:rPr/>
        <w:t>RECIBO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RETIRADA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EDITAL</w:t>
      </w:r>
      <w:r>
        <w:rPr>
          <w:spacing w:val="-3"/>
        </w:rPr>
        <w:t> </w:t>
      </w:r>
      <w:r>
        <w:rPr/>
        <w:t>PELA</w:t>
      </w:r>
      <w:r>
        <w:rPr>
          <w:spacing w:val="-1"/>
        </w:rPr>
        <w:t> </w:t>
      </w:r>
      <w:r>
        <w:rPr>
          <w:spacing w:val="-2"/>
        </w:rPr>
        <w:t>INTERNET</w:t>
      </w:r>
    </w:p>
    <w:p>
      <w:pPr>
        <w:pStyle w:val="Heading1"/>
      </w:pPr>
      <w:r>
        <w:rPr/>
        <w:t>CHAMAMENTO</w:t>
      </w:r>
      <w:r>
        <w:rPr>
          <w:spacing w:val="36"/>
        </w:rPr>
        <w:t> </w:t>
      </w:r>
      <w:r>
        <w:rPr/>
        <w:t>PÚBLICO</w:t>
      </w:r>
      <w:r>
        <w:rPr>
          <w:spacing w:val="36"/>
        </w:rPr>
        <w:t> </w:t>
      </w:r>
      <w:r>
        <w:rPr/>
        <w:t>Nº</w:t>
      </w:r>
      <w:r>
        <w:rPr>
          <w:spacing w:val="37"/>
        </w:rPr>
        <w:t> </w:t>
      </w:r>
      <w:r>
        <w:rPr/>
        <w:t>0004/2025</w:t>
      </w:r>
      <w:r>
        <w:rPr>
          <w:spacing w:val="35"/>
        </w:rPr>
        <w:t> </w:t>
      </w:r>
      <w:r>
        <w:rPr/>
        <w:t>–</w:t>
      </w:r>
      <w:r>
        <w:rPr>
          <w:spacing w:val="33"/>
        </w:rPr>
        <w:t> </w:t>
      </w:r>
      <w:r>
        <w:rPr/>
        <w:t>SELEÇÃO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PESSOAS</w:t>
      </w:r>
      <w:r>
        <w:rPr>
          <w:spacing w:val="36"/>
        </w:rPr>
        <w:t> </w:t>
      </w:r>
      <w:r>
        <w:rPr/>
        <w:t>JURÍDICAS</w:t>
      </w:r>
      <w:r>
        <w:rPr>
          <w:spacing w:val="36"/>
        </w:rPr>
        <w:t> </w:t>
      </w:r>
      <w:r>
        <w:rPr/>
        <w:t>PARA CESSÃO DE USO DE ÁREAS DURANTE A 28ª PRIMAROSA</w:t>
      </w:r>
    </w:p>
    <w:p>
      <w:pPr>
        <w:pStyle w:val="BodyText"/>
        <w:spacing w:before="65" w:after="1"/>
        <w:ind w:left="0"/>
        <w:rPr>
          <w:b/>
          <w:sz w:val="20"/>
        </w:rPr>
      </w:pPr>
    </w:p>
    <w:tbl>
      <w:tblPr>
        <w:tblW w:w="0" w:type="auto"/>
        <w:jc w:val="left"/>
        <w:tblInd w:w="98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7"/>
        <w:gridCol w:w="1779"/>
      </w:tblGrid>
      <w:tr>
        <w:trPr>
          <w:trHeight w:val="6110" w:hRule="atLeast"/>
        </w:trPr>
        <w:tc>
          <w:tcPr>
            <w:tcW w:w="903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9063" w:val="left" w:leader="none"/>
              </w:tabs>
              <w:spacing w:line="499" w:lineRule="auto"/>
              <w:ind w:left="256" w:right="-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Razão Social:</w:t>
            </w:r>
            <w:r>
              <w:rPr>
                <w:b/>
                <w:spacing w:val="128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 CNPJ n°:</w:t>
            </w:r>
            <w:r>
              <w:rPr>
                <w:b/>
                <w:spacing w:val="532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1820" w:val="left" w:leader="none"/>
                <w:tab w:pos="4276" w:val="left" w:leader="none"/>
                <w:tab w:pos="9063" w:val="left" w:leader="none"/>
              </w:tabs>
              <w:spacing w:line="496" w:lineRule="auto" w:before="5"/>
              <w:ind w:left="256" w:right="-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  <w:r>
              <w:rPr>
                <w:b/>
                <w:spacing w:val="469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ab/>
              <w:tab/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e-mail: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ab/>
              <w:tab/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Cidade: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80"/>
                <w:sz w:val="24"/>
              </w:rPr>
              <w:t>   </w:t>
            </w:r>
            <w:r>
              <w:rPr>
                <w:b/>
                <w:sz w:val="24"/>
              </w:rPr>
              <w:t>Estado:</w:t>
            </w:r>
            <w:r>
              <w:rPr>
                <w:b/>
                <w:spacing w:val="117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 Telefone:</w:t>
            </w:r>
            <w:r>
              <w:rPr>
                <w:b/>
                <w:spacing w:val="563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80"/>
                <w:sz w:val="24"/>
              </w:rPr>
              <w:t>   </w:t>
            </w:r>
            <w:r>
              <w:rPr>
                <w:b/>
                <w:sz w:val="24"/>
              </w:rPr>
              <w:t>Fax:</w:t>
            </w:r>
            <w:r>
              <w:rPr>
                <w:b/>
                <w:spacing w:val="450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spacing w:before="69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Recebemos,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através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acesso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página</w:t>
            </w:r>
            <w:r>
              <w:rPr>
                <w:b/>
                <w:spacing w:val="-3"/>
                <w:sz w:val="24"/>
              </w:rPr>
              <w:t> </w:t>
            </w:r>
            <w:hyperlink r:id="rId7">
              <w:r>
                <w:rPr>
                  <w:b/>
                  <w:color w:val="0461C1"/>
                  <w:sz w:val="24"/>
                  <w:u w:val="single" w:color="0461C1"/>
                </w:rPr>
                <w:t>www.rosana.sp.gov.br</w:t>
              </w:r>
            </w:hyperlink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nesta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data,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cópia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 instrumento convocatório da licitação acima identificada.</w:t>
            </w: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8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dd</w:t>
            </w:r>
          </w:p>
          <w:p>
            <w:pPr>
              <w:pStyle w:val="TableParagraph"/>
              <w:tabs>
                <w:tab w:pos="3422" w:val="left" w:leader="none"/>
                <w:tab w:pos="4054" w:val="left" w:leader="none"/>
                <w:tab w:pos="4452" w:val="left" w:leader="none"/>
                <w:tab w:pos="6467" w:val="left" w:leader="none"/>
              </w:tabs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Local:</w:t>
            </w:r>
            <w:r>
              <w:rPr>
                <w:b/>
                <w:spacing w:val="132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2025.</w:t>
            </w:r>
          </w:p>
        </w:tc>
      </w:tr>
      <w:tr>
        <w:trPr>
          <w:trHeight w:val="637" w:hRule="atLeast"/>
        </w:trPr>
        <w:tc>
          <w:tcPr>
            <w:tcW w:w="7257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line="261" w:lineRule="exact"/>
              <w:ind w:left="45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</w:t>
            </w:r>
          </w:p>
          <w:p>
            <w:pPr>
              <w:pStyle w:val="TableParagraph"/>
              <w:spacing w:before="12"/>
              <w:ind w:left="16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177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58"/>
        <w:ind w:left="568" w:right="0" w:firstLine="0"/>
        <w:jc w:val="both"/>
        <w:rPr>
          <w:b/>
          <w:sz w:val="24"/>
        </w:rPr>
      </w:pPr>
      <w:r>
        <w:rPr>
          <w:b/>
          <w:sz w:val="24"/>
        </w:rPr>
        <w:t>Sr.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Licitante,</w:t>
      </w:r>
    </w:p>
    <w:p>
      <w:pPr>
        <w:pStyle w:val="BodyText"/>
        <w:ind w:right="701"/>
        <w:jc w:val="both"/>
      </w:pPr>
      <w:r>
        <w:rPr/>
        <w:t>Visando à comunicação futura entre a Prefeitura de Rosana e essa empresa, solicitamos a Vossa Senhoria preencher o recibo de retirada do Edital e remetê-lo à Secretaria Municipal de Turismo, Cultura e Esportes, por meio do e-mail </w:t>
      </w:r>
      <w:hyperlink r:id="rId8">
        <w:r>
          <w:rPr>
            <w:b/>
          </w:rPr>
          <w:t>turismo@rosana.sp.gov.br</w:t>
        </w:r>
        <w:r>
          <w:rPr/>
          <w:t>.</w:t>
        </w:r>
      </w:hyperlink>
    </w:p>
    <w:p>
      <w:pPr>
        <w:pStyle w:val="BodyText"/>
        <w:spacing w:before="1"/>
        <w:ind w:right="708"/>
        <w:jc w:val="both"/>
      </w:pPr>
      <w:r>
        <w:rPr/>
        <w:t>A não remessa do recibo exime a Comissão Organizadora da comunicação de eventuais esclarecimentos e retificações ocorridas no instrumento convocatório, bem como de quaisquer informações adicionais, não cabendo posteriormente qualquer reclamação.</w:t>
      </w:r>
    </w:p>
    <w:p>
      <w:pPr>
        <w:pStyle w:val="BodyText"/>
        <w:ind w:right="702"/>
        <w:jc w:val="both"/>
      </w:pPr>
      <w:r>
        <w:rPr/>
        <w:t>Recomendamos,</w:t>
      </w:r>
      <w:r>
        <w:rPr>
          <w:spacing w:val="-10"/>
        </w:rPr>
        <w:t> </w:t>
      </w:r>
      <w:r>
        <w:rPr/>
        <w:t>ainda,</w:t>
      </w:r>
      <w:r>
        <w:rPr>
          <w:spacing w:val="-11"/>
        </w:rPr>
        <w:t> </w:t>
      </w:r>
      <w:r>
        <w:rPr/>
        <w:t>consultas</w:t>
      </w:r>
      <w:r>
        <w:rPr>
          <w:spacing w:val="-11"/>
        </w:rPr>
        <w:t> </w:t>
      </w:r>
      <w:r>
        <w:rPr/>
        <w:t>à</w:t>
      </w:r>
      <w:r>
        <w:rPr>
          <w:spacing w:val="-12"/>
        </w:rPr>
        <w:t> </w:t>
      </w:r>
      <w:r>
        <w:rPr/>
        <w:t>referida</w:t>
      </w:r>
      <w:r>
        <w:rPr>
          <w:spacing w:val="-12"/>
        </w:rPr>
        <w:t> </w:t>
      </w:r>
      <w:r>
        <w:rPr/>
        <w:t>página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eventuais</w:t>
      </w:r>
      <w:r>
        <w:rPr>
          <w:spacing w:val="-10"/>
        </w:rPr>
        <w:t> </w:t>
      </w:r>
      <w:r>
        <w:rPr/>
        <w:t>comunicações</w:t>
      </w:r>
      <w:r>
        <w:rPr>
          <w:spacing w:val="-10"/>
        </w:rPr>
        <w:t> </w:t>
      </w:r>
      <w:r>
        <w:rPr/>
        <w:t>e/ou</w:t>
      </w:r>
      <w:r>
        <w:rPr>
          <w:spacing w:val="40"/>
        </w:rPr>
        <w:t> </w:t>
      </w:r>
      <w:r>
        <w:rPr/>
        <w:t>esclarecimentos disponibilizados acerca do processo de chamamento público.</w:t>
      </w:r>
    </w:p>
    <w:sectPr>
      <w:type w:val="continuous"/>
      <w:pgSz w:w="11920" w:h="16850"/>
      <w:pgMar w:top="4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68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6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gabinete@rosana.sp.gov.br" TargetMode="External"/><Relationship Id="rId7" Type="http://schemas.openxmlformats.org/officeDocument/2006/relationships/hyperlink" Target="http://www.rosana.sp.gov.br/" TargetMode="External"/><Relationship Id="rId8" Type="http://schemas.openxmlformats.org/officeDocument/2006/relationships/hyperlink" Target="mailto:turismo@rosana.sp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2025-08-19T02:46:22Z</dcterms:created>
  <dcterms:modified xsi:type="dcterms:W3CDTF">2025-08-19T02:46:22Z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iLovePDF</vt:lpwstr>
  </property>
</Properties>
</file>